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06A2" w14:textId="77777777" w:rsidR="00B00FA4" w:rsidRDefault="00D85FAD" w:rsidP="005A3F5E">
      <w:pPr>
        <w:jc w:val="center"/>
        <w:rPr>
          <w:b/>
          <w:lang w:val="es-ES"/>
        </w:rPr>
      </w:pPr>
      <w:r w:rsidRPr="00C06A00">
        <w:rPr>
          <w:b/>
          <w:lang w:val="es-ES"/>
        </w:rPr>
        <w:t xml:space="preserve">Dialogando sobre desafíos y oportunidades de adaptación </w:t>
      </w:r>
    </w:p>
    <w:p w14:paraId="2D11714F" w14:textId="77777777" w:rsidR="00907CC1" w:rsidRPr="00C06A00" w:rsidRDefault="00D85FAD" w:rsidP="005A3F5E">
      <w:pPr>
        <w:jc w:val="center"/>
        <w:rPr>
          <w:lang w:val="es-ES"/>
        </w:rPr>
      </w:pPr>
      <w:r w:rsidRPr="00C06A00">
        <w:rPr>
          <w:b/>
          <w:lang w:val="es-ES"/>
        </w:rPr>
        <w:t xml:space="preserve">en </w:t>
      </w:r>
      <w:r w:rsidR="00B00FA4">
        <w:rPr>
          <w:b/>
          <w:lang w:val="es-ES"/>
        </w:rPr>
        <w:t xml:space="preserve">cuatro territorios de </w:t>
      </w:r>
      <w:r w:rsidRPr="00C06A00">
        <w:rPr>
          <w:b/>
          <w:lang w:val="es-ES"/>
        </w:rPr>
        <w:t>Colombia</w:t>
      </w:r>
    </w:p>
    <w:p w14:paraId="1134B24D" w14:textId="77777777" w:rsidR="00907CC1" w:rsidRPr="00C06A00" w:rsidRDefault="00907CC1" w:rsidP="00010338">
      <w:pPr>
        <w:jc w:val="both"/>
        <w:rPr>
          <w:lang w:val="es-ES"/>
        </w:rPr>
      </w:pPr>
    </w:p>
    <w:p w14:paraId="2DA8FC34" w14:textId="0BB24C27" w:rsidR="00D85FAD" w:rsidRPr="00C06A00" w:rsidRDefault="00EE761B" w:rsidP="00010338">
      <w:pPr>
        <w:jc w:val="both"/>
        <w:rPr>
          <w:lang w:val="es-ES"/>
        </w:rPr>
      </w:pPr>
      <w:r>
        <w:rPr>
          <w:lang w:val="es-ES"/>
        </w:rPr>
        <w:t xml:space="preserve">Durante los meses de abril y mayo de 2018 </w:t>
      </w:r>
      <w:r w:rsidR="00D85FAD" w:rsidRPr="00C06A00">
        <w:rPr>
          <w:lang w:val="es-ES"/>
        </w:rPr>
        <w:t>se realiz</w:t>
      </w:r>
      <w:r w:rsidR="0012552E">
        <w:rPr>
          <w:lang w:val="es-ES"/>
        </w:rPr>
        <w:t>aron</w:t>
      </w:r>
      <w:r w:rsidR="00D85FAD" w:rsidRPr="00C06A00">
        <w:rPr>
          <w:lang w:val="es-ES"/>
        </w:rPr>
        <w:t xml:space="preserve"> </w:t>
      </w:r>
      <w:r w:rsidR="00E65DEB" w:rsidRPr="00C06A00">
        <w:rPr>
          <w:lang w:val="es-ES"/>
        </w:rPr>
        <w:t>en la</w:t>
      </w:r>
      <w:r w:rsidR="0012552E">
        <w:rPr>
          <w:lang w:val="es-ES"/>
        </w:rPr>
        <w:t>s</w:t>
      </w:r>
      <w:r w:rsidR="00E65DEB" w:rsidRPr="00C06A00">
        <w:rPr>
          <w:lang w:val="es-ES"/>
        </w:rPr>
        <w:t xml:space="preserve"> ciudad</w:t>
      </w:r>
      <w:r w:rsidR="0012552E">
        <w:rPr>
          <w:lang w:val="es-ES"/>
        </w:rPr>
        <w:t>es</w:t>
      </w:r>
      <w:r w:rsidR="00E65DEB" w:rsidRPr="00C06A00">
        <w:rPr>
          <w:lang w:val="es-ES"/>
        </w:rPr>
        <w:t xml:space="preserve"> de Montería</w:t>
      </w:r>
      <w:r w:rsidR="003821D4" w:rsidRPr="00C06A00">
        <w:rPr>
          <w:lang w:val="es-ES"/>
        </w:rPr>
        <w:t xml:space="preserve"> (Córdoba)</w:t>
      </w:r>
      <w:r>
        <w:rPr>
          <w:lang w:val="es-ES"/>
        </w:rPr>
        <w:t xml:space="preserve">, </w:t>
      </w:r>
      <w:r w:rsidR="0012552E">
        <w:rPr>
          <w:lang w:val="es-ES"/>
        </w:rPr>
        <w:t>Ibagué (Tolima)</w:t>
      </w:r>
      <w:r>
        <w:rPr>
          <w:lang w:val="es-ES"/>
        </w:rPr>
        <w:t>, Valledupar (Cesar) y Manizales (Caldas)</w:t>
      </w:r>
      <w:r w:rsidR="00E65DEB" w:rsidRPr="00C06A00">
        <w:rPr>
          <w:lang w:val="es-ES"/>
        </w:rPr>
        <w:t xml:space="preserve"> </w:t>
      </w:r>
      <w:r w:rsidR="0012552E">
        <w:rPr>
          <w:lang w:val="es-ES"/>
        </w:rPr>
        <w:t xml:space="preserve">los </w:t>
      </w:r>
      <w:r w:rsidR="00D85FAD" w:rsidRPr="00C06A00">
        <w:rPr>
          <w:i/>
          <w:lang w:val="es-ES"/>
        </w:rPr>
        <w:t>Diálog</w:t>
      </w:r>
      <w:r w:rsidR="00E04442">
        <w:rPr>
          <w:i/>
          <w:lang w:val="es-ES"/>
        </w:rPr>
        <w:t>os</w:t>
      </w:r>
      <w:r w:rsidR="00D85FAD" w:rsidRPr="00C06A00">
        <w:rPr>
          <w:i/>
          <w:lang w:val="es-ES"/>
        </w:rPr>
        <w:t xml:space="preserve"> de Adaptación</w:t>
      </w:r>
      <w:r w:rsidR="0026126C">
        <w:rPr>
          <w:i/>
          <w:lang w:val="es-ES"/>
        </w:rPr>
        <w:t>,</w:t>
      </w:r>
      <w:r w:rsidR="00D85FAD" w:rsidRPr="00C06A00">
        <w:rPr>
          <w:lang w:val="es-ES"/>
        </w:rPr>
        <w:t xml:space="preserve"> </w:t>
      </w:r>
      <w:r w:rsidR="00E65DEB" w:rsidRPr="00C06A00">
        <w:rPr>
          <w:lang w:val="es-ES"/>
        </w:rPr>
        <w:t>facilitado</w:t>
      </w:r>
      <w:r w:rsidR="0012552E">
        <w:rPr>
          <w:lang w:val="es-ES"/>
        </w:rPr>
        <w:t>s</w:t>
      </w:r>
      <w:r w:rsidR="00E65DEB" w:rsidRPr="00C06A00">
        <w:rPr>
          <w:lang w:val="es-ES"/>
        </w:rPr>
        <w:t xml:space="preserve"> por el Programa de Integración de la agricultura en los Planes N</w:t>
      </w:r>
      <w:r w:rsidR="00547323" w:rsidRPr="00C06A00">
        <w:rPr>
          <w:lang w:val="es-ES"/>
        </w:rPr>
        <w:t>acionales de Adaptación (NAP-Ag), liderado por la Organización de las Naciones Unidas para la Alimentación y la Agricultura (FAO)</w:t>
      </w:r>
      <w:r w:rsidR="008757C8">
        <w:rPr>
          <w:lang w:val="es-ES"/>
        </w:rPr>
        <w:t xml:space="preserve"> y el Programa de las Naciones Unidas para el Desarrollo (PNUD)</w:t>
      </w:r>
      <w:r w:rsidR="00547323" w:rsidRPr="00C06A00">
        <w:rPr>
          <w:lang w:val="es-ES"/>
        </w:rPr>
        <w:t xml:space="preserve">. </w:t>
      </w:r>
    </w:p>
    <w:p w14:paraId="46E034A0" w14:textId="77777777" w:rsidR="00D85FAD" w:rsidRPr="00C06A00" w:rsidRDefault="00D85FAD" w:rsidP="00010338">
      <w:pPr>
        <w:jc w:val="both"/>
        <w:rPr>
          <w:lang w:val="es-ES"/>
        </w:rPr>
      </w:pPr>
    </w:p>
    <w:p w14:paraId="224FC0E2" w14:textId="64CA7490" w:rsidR="0026126C" w:rsidRDefault="00547323" w:rsidP="00010338">
      <w:pPr>
        <w:jc w:val="both"/>
        <w:rPr>
          <w:lang w:val="es-ES"/>
        </w:rPr>
      </w:pPr>
      <w:r w:rsidRPr="00C06A00">
        <w:rPr>
          <w:lang w:val="es-ES"/>
        </w:rPr>
        <w:t>En el marco del proceso de actualización de</w:t>
      </w:r>
      <w:r w:rsidR="00046E13">
        <w:rPr>
          <w:lang w:val="es-ES"/>
        </w:rPr>
        <w:t xml:space="preserve"> </w:t>
      </w:r>
      <w:r w:rsidRPr="00C06A00">
        <w:rPr>
          <w:lang w:val="es-ES"/>
        </w:rPr>
        <w:t>l</w:t>
      </w:r>
      <w:r w:rsidR="00046E13">
        <w:rPr>
          <w:lang w:val="es-ES"/>
        </w:rPr>
        <w:t>a Estrategia de adaptaci</w:t>
      </w:r>
      <w:r w:rsidR="00466F77">
        <w:rPr>
          <w:lang w:val="es-ES"/>
        </w:rPr>
        <w:t>ón del sector agropecuario a fenómenos climáticos</w:t>
      </w:r>
      <w:r w:rsidR="00E04442">
        <w:rPr>
          <w:lang w:val="es-ES"/>
        </w:rPr>
        <w:t>,</w:t>
      </w:r>
      <w:r w:rsidR="00466F77">
        <w:rPr>
          <w:lang w:val="es-ES"/>
        </w:rPr>
        <w:t xml:space="preserve"> </w:t>
      </w:r>
      <w:r w:rsidR="008757C8">
        <w:rPr>
          <w:lang w:val="es-ES"/>
        </w:rPr>
        <w:t>el programa NAP-A</w:t>
      </w:r>
      <w:r w:rsidR="00AC7B97">
        <w:rPr>
          <w:lang w:val="es-ES"/>
        </w:rPr>
        <w:t>g</w:t>
      </w:r>
      <w:r w:rsidR="008757C8">
        <w:rPr>
          <w:lang w:val="es-ES"/>
        </w:rPr>
        <w:t xml:space="preserve"> </w:t>
      </w:r>
      <w:r w:rsidR="00466F77">
        <w:rPr>
          <w:lang w:val="es-ES"/>
        </w:rPr>
        <w:t xml:space="preserve">en Colombia </w:t>
      </w:r>
      <w:r w:rsidRPr="00C06A00">
        <w:rPr>
          <w:lang w:val="es-ES"/>
        </w:rPr>
        <w:t>inició la facilitación de espacios de intercambio de ideas y experiencias alrededor de la adaptación del sector agropecu</w:t>
      </w:r>
      <w:r w:rsidR="000248AC">
        <w:rPr>
          <w:lang w:val="es-ES"/>
        </w:rPr>
        <w:t>ario frente al cambio climático</w:t>
      </w:r>
      <w:r w:rsidR="00466F77">
        <w:rPr>
          <w:lang w:val="es-ES"/>
        </w:rPr>
        <w:t xml:space="preserve"> en cuatro territorios del país</w:t>
      </w:r>
      <w:r w:rsidR="000248AC">
        <w:rPr>
          <w:lang w:val="es-ES"/>
        </w:rPr>
        <w:t xml:space="preserve">. </w:t>
      </w:r>
      <w:r w:rsidR="0026126C">
        <w:rPr>
          <w:lang w:val="es-ES"/>
        </w:rPr>
        <w:t>Escenarios en los que se dialogó</w:t>
      </w:r>
      <w:r w:rsidR="0012552E">
        <w:rPr>
          <w:lang w:val="es-ES"/>
        </w:rPr>
        <w:t xml:space="preserve"> </w:t>
      </w:r>
      <w:r w:rsidR="000248AC">
        <w:rPr>
          <w:lang w:val="es-ES"/>
        </w:rPr>
        <w:t>sobre las</w:t>
      </w:r>
      <w:r w:rsidRPr="00C06A00">
        <w:rPr>
          <w:lang w:val="es-ES"/>
        </w:rPr>
        <w:t xml:space="preserve"> implicaciones </w:t>
      </w:r>
      <w:r w:rsidR="000248AC">
        <w:rPr>
          <w:lang w:val="es-ES"/>
        </w:rPr>
        <w:t>del cambio climático en</w:t>
      </w:r>
      <w:r w:rsidRPr="00C06A00">
        <w:rPr>
          <w:lang w:val="es-ES"/>
        </w:rPr>
        <w:t xml:space="preserve"> la producción y medios de vida de productores, así como las medidas, acciones, barreras y oportunidades de adaptación que éstos desarrollan o requieren implementar para enfrentar los desafíos del </w:t>
      </w:r>
      <w:r w:rsidR="000248AC">
        <w:rPr>
          <w:lang w:val="es-ES"/>
        </w:rPr>
        <w:t>clima cambiante</w:t>
      </w:r>
      <w:r w:rsidRPr="00C06A00">
        <w:rPr>
          <w:lang w:val="es-ES"/>
        </w:rPr>
        <w:t xml:space="preserve">. </w:t>
      </w:r>
    </w:p>
    <w:p w14:paraId="68A76103" w14:textId="77777777" w:rsidR="0026126C" w:rsidRDefault="0026126C" w:rsidP="00010338">
      <w:pPr>
        <w:jc w:val="both"/>
        <w:rPr>
          <w:lang w:val="es-ES"/>
        </w:rPr>
      </w:pPr>
    </w:p>
    <w:p w14:paraId="784191CB" w14:textId="366DE710" w:rsidR="00547323" w:rsidRPr="00C06A00" w:rsidRDefault="0026126C" w:rsidP="00010338">
      <w:pPr>
        <w:jc w:val="both"/>
        <w:rPr>
          <w:lang w:val="es-ES"/>
        </w:rPr>
      </w:pPr>
      <w:r>
        <w:rPr>
          <w:lang w:val="es-ES"/>
        </w:rPr>
        <w:t xml:space="preserve">Estos </w:t>
      </w:r>
      <w:r w:rsidR="00466F77">
        <w:rPr>
          <w:lang w:val="es-ES"/>
        </w:rPr>
        <w:t xml:space="preserve">diálogos </w:t>
      </w:r>
      <w:r w:rsidR="00F0253C">
        <w:rPr>
          <w:lang w:val="es-ES"/>
        </w:rPr>
        <w:t>contaron con</w:t>
      </w:r>
      <w:r w:rsidR="00F0253C">
        <w:rPr>
          <w:lang w:val="es-ES"/>
        </w:rPr>
        <w:t xml:space="preserve"> </w:t>
      </w:r>
      <w:r w:rsidR="00AC7B97">
        <w:rPr>
          <w:lang w:val="es-ES"/>
        </w:rPr>
        <w:t xml:space="preserve">la </w:t>
      </w:r>
      <w:r>
        <w:rPr>
          <w:lang w:val="es-ES"/>
        </w:rPr>
        <w:t xml:space="preserve">participación de </w:t>
      </w:r>
      <w:r w:rsidR="00466F77">
        <w:rPr>
          <w:lang w:val="es-ES"/>
        </w:rPr>
        <w:t xml:space="preserve">104 </w:t>
      </w:r>
      <w:r w:rsidR="00FE3CA6">
        <w:rPr>
          <w:lang w:val="es-ES"/>
        </w:rPr>
        <w:t>personas</w:t>
      </w:r>
      <w:r>
        <w:rPr>
          <w:lang w:val="es-ES"/>
        </w:rPr>
        <w:t xml:space="preserve"> en total</w:t>
      </w:r>
      <w:r w:rsidR="00FE3CA6">
        <w:rPr>
          <w:lang w:val="es-ES"/>
        </w:rPr>
        <w:t xml:space="preserve">, </w:t>
      </w:r>
      <w:r w:rsidR="00586ACA" w:rsidRPr="00C06A00">
        <w:rPr>
          <w:lang w:val="es-ES"/>
        </w:rPr>
        <w:t>entre las cuales estuvieron</w:t>
      </w:r>
      <w:r w:rsidR="00FE3CA6">
        <w:rPr>
          <w:lang w:val="es-ES"/>
        </w:rPr>
        <w:t xml:space="preserve"> representantes de asociaciones </w:t>
      </w:r>
      <w:r w:rsidR="00586ACA" w:rsidRPr="00C06A00">
        <w:rPr>
          <w:lang w:val="es-ES"/>
        </w:rPr>
        <w:t>de productores agropecuarios y pescadores</w:t>
      </w:r>
      <w:r w:rsidR="00FE3CA6">
        <w:rPr>
          <w:lang w:val="es-ES"/>
        </w:rPr>
        <w:t xml:space="preserve"> locales</w:t>
      </w:r>
      <w:r w:rsidR="00586ACA" w:rsidRPr="00C06A00">
        <w:rPr>
          <w:lang w:val="es-ES"/>
        </w:rPr>
        <w:t xml:space="preserve">, </w:t>
      </w:r>
      <w:r>
        <w:rPr>
          <w:lang w:val="es-ES"/>
        </w:rPr>
        <w:t>delegados de Corporaciones Ambientales Regionales (</w:t>
      </w:r>
      <w:r w:rsidR="00586ACA" w:rsidRPr="00C06A00">
        <w:rPr>
          <w:lang w:val="es-ES"/>
        </w:rPr>
        <w:t>CVS</w:t>
      </w:r>
      <w:r w:rsidR="00FE3CA6">
        <w:rPr>
          <w:lang w:val="es-ES"/>
        </w:rPr>
        <w:t xml:space="preserve">, </w:t>
      </w:r>
      <w:proofErr w:type="spellStart"/>
      <w:r w:rsidR="00FE3CA6">
        <w:rPr>
          <w:lang w:val="es-ES"/>
        </w:rPr>
        <w:t>Cortolima</w:t>
      </w:r>
      <w:proofErr w:type="spellEnd"/>
      <w:r w:rsidR="00FE3CA6">
        <w:rPr>
          <w:lang w:val="es-ES"/>
        </w:rPr>
        <w:t xml:space="preserve">, </w:t>
      </w:r>
      <w:proofErr w:type="spellStart"/>
      <w:r w:rsidR="00FE3CA6">
        <w:rPr>
          <w:lang w:val="es-ES"/>
        </w:rPr>
        <w:t>Corpocesar</w:t>
      </w:r>
      <w:proofErr w:type="spellEnd"/>
      <w:r w:rsidR="00FE3CA6">
        <w:rPr>
          <w:lang w:val="es-ES"/>
        </w:rPr>
        <w:t xml:space="preserve"> y Corpocaldas</w:t>
      </w:r>
      <w:r>
        <w:rPr>
          <w:lang w:val="es-ES"/>
        </w:rPr>
        <w:t>)</w:t>
      </w:r>
      <w:r w:rsidR="00FE3CA6">
        <w:rPr>
          <w:lang w:val="es-ES"/>
        </w:rPr>
        <w:t xml:space="preserve">, representantes de las gobernaciones, gremios productivos </w:t>
      </w:r>
      <w:r>
        <w:rPr>
          <w:lang w:val="es-ES"/>
        </w:rPr>
        <w:t>(</w:t>
      </w:r>
      <w:proofErr w:type="spellStart"/>
      <w:r w:rsidR="00FE3CA6">
        <w:rPr>
          <w:lang w:val="es-ES"/>
        </w:rPr>
        <w:t>Fedearroz</w:t>
      </w:r>
      <w:proofErr w:type="spellEnd"/>
      <w:r w:rsidR="00FE3CA6">
        <w:rPr>
          <w:lang w:val="es-ES"/>
        </w:rPr>
        <w:t xml:space="preserve">, </w:t>
      </w:r>
      <w:proofErr w:type="spellStart"/>
      <w:r w:rsidR="00FE3CA6">
        <w:rPr>
          <w:lang w:val="es-ES"/>
        </w:rPr>
        <w:t>Serviarroz</w:t>
      </w:r>
      <w:proofErr w:type="spellEnd"/>
      <w:r>
        <w:rPr>
          <w:lang w:val="es-ES"/>
        </w:rPr>
        <w:t xml:space="preserve"> y </w:t>
      </w:r>
      <w:r w:rsidR="00FE3CA6">
        <w:rPr>
          <w:lang w:val="es-ES"/>
        </w:rPr>
        <w:t>Fedecafé</w:t>
      </w:r>
      <w:r>
        <w:rPr>
          <w:lang w:val="es-ES"/>
        </w:rPr>
        <w:t>)</w:t>
      </w:r>
      <w:r w:rsidR="00FE3CA6">
        <w:rPr>
          <w:lang w:val="es-ES"/>
        </w:rPr>
        <w:t xml:space="preserve">, Organizaciones ganaderas, </w:t>
      </w:r>
      <w:r w:rsidR="00AC7B97">
        <w:rPr>
          <w:lang w:val="es-ES"/>
        </w:rPr>
        <w:t>C</w:t>
      </w:r>
      <w:r w:rsidR="00FE3CA6">
        <w:rPr>
          <w:lang w:val="es-ES"/>
        </w:rPr>
        <w:t xml:space="preserve">entros de investigación como Corpoica, representantes de universidades, entre otros. </w:t>
      </w:r>
    </w:p>
    <w:p w14:paraId="0683138F" w14:textId="77777777" w:rsidR="003D32E9" w:rsidRPr="00C06A00" w:rsidRDefault="003D32E9" w:rsidP="00010338">
      <w:pPr>
        <w:jc w:val="both"/>
        <w:rPr>
          <w:lang w:val="es-ES"/>
        </w:rPr>
      </w:pPr>
    </w:p>
    <w:p w14:paraId="6D91FD55" w14:textId="09039C00" w:rsidR="00C06A00" w:rsidRDefault="003D32E9" w:rsidP="00010338">
      <w:pPr>
        <w:jc w:val="both"/>
        <w:rPr>
          <w:lang w:val="es-ES"/>
        </w:rPr>
      </w:pPr>
      <w:r w:rsidRPr="00C06A00">
        <w:rPr>
          <w:lang w:val="es-ES"/>
        </w:rPr>
        <w:t>Para el desarroll</w:t>
      </w:r>
      <w:r w:rsidR="00FE3CA6">
        <w:rPr>
          <w:lang w:val="es-ES"/>
        </w:rPr>
        <w:t>o de estos</w:t>
      </w:r>
      <w:r w:rsidRPr="00C06A00">
        <w:rPr>
          <w:lang w:val="es-ES"/>
        </w:rPr>
        <w:t xml:space="preserve"> diálogo</w:t>
      </w:r>
      <w:r w:rsidR="00FE3CA6">
        <w:rPr>
          <w:lang w:val="es-ES"/>
        </w:rPr>
        <w:t>s</w:t>
      </w:r>
      <w:r w:rsidRPr="00C06A00">
        <w:rPr>
          <w:lang w:val="es-ES"/>
        </w:rPr>
        <w:t xml:space="preserve"> se utilizó la metodología de los </w:t>
      </w:r>
      <w:r w:rsidRPr="00C06A00">
        <w:rPr>
          <w:i/>
          <w:lang w:val="es-ES"/>
        </w:rPr>
        <w:t>tres horizontes</w:t>
      </w:r>
      <w:r w:rsidR="0026126C">
        <w:rPr>
          <w:i/>
          <w:lang w:val="es-ES"/>
        </w:rPr>
        <w:t>,</w:t>
      </w:r>
      <w:r w:rsidR="00FE3CA6">
        <w:rPr>
          <w:i/>
          <w:lang w:val="es-ES"/>
        </w:rPr>
        <w:t xml:space="preserve"> </w:t>
      </w:r>
      <w:r w:rsidR="00036577">
        <w:rPr>
          <w:lang w:val="es-ES"/>
        </w:rPr>
        <w:t xml:space="preserve">que ha sido desarrollada por </w:t>
      </w:r>
      <w:r w:rsidR="00D21F9E">
        <w:rPr>
          <w:lang w:val="es-ES"/>
        </w:rPr>
        <w:t xml:space="preserve">Bill </w:t>
      </w:r>
      <w:proofErr w:type="spellStart"/>
      <w:r w:rsidR="00D21F9E">
        <w:rPr>
          <w:lang w:val="es-ES"/>
        </w:rPr>
        <w:t>Sharpe</w:t>
      </w:r>
      <w:proofErr w:type="spellEnd"/>
      <w:r w:rsidR="00D21F9E">
        <w:rPr>
          <w:lang w:val="es-ES"/>
        </w:rPr>
        <w:t xml:space="preserve"> </w:t>
      </w:r>
      <w:r w:rsidR="00E04442">
        <w:rPr>
          <w:lang w:val="es-ES"/>
        </w:rPr>
        <w:t xml:space="preserve">y </w:t>
      </w:r>
      <w:r w:rsidR="00D21F9E">
        <w:rPr>
          <w:lang w:val="es-ES"/>
        </w:rPr>
        <w:t xml:space="preserve">Anthony </w:t>
      </w:r>
      <w:proofErr w:type="spellStart"/>
      <w:r w:rsidR="00D21F9E">
        <w:rPr>
          <w:lang w:val="es-ES"/>
        </w:rPr>
        <w:t>Hodgson</w:t>
      </w:r>
      <w:proofErr w:type="spellEnd"/>
      <w:r w:rsidR="00D21F9E">
        <w:rPr>
          <w:lang w:val="es-ES"/>
        </w:rPr>
        <w:t>, y ahora fortalecida y divulgada por 3HUni</w:t>
      </w:r>
      <w:r w:rsidR="0026126C">
        <w:rPr>
          <w:lang w:val="es-ES"/>
        </w:rPr>
        <w:t xml:space="preserve">, </w:t>
      </w:r>
      <w:r w:rsidR="00D21F9E">
        <w:rPr>
          <w:lang w:val="es-ES"/>
        </w:rPr>
        <w:t xml:space="preserve">plataforma </w:t>
      </w:r>
      <w:r w:rsidR="009B27C2">
        <w:rPr>
          <w:lang w:val="es-ES"/>
        </w:rPr>
        <w:t xml:space="preserve">para la </w:t>
      </w:r>
      <w:proofErr w:type="spellStart"/>
      <w:r w:rsidR="009B27C2">
        <w:rPr>
          <w:lang w:val="es-ES"/>
        </w:rPr>
        <w:t>co</w:t>
      </w:r>
      <w:proofErr w:type="spellEnd"/>
      <w:r w:rsidR="009B27C2">
        <w:rPr>
          <w:lang w:val="es-ES"/>
        </w:rPr>
        <w:t xml:space="preserve">-creación de nuevos patrones de vida que tienen en cuenta la complejidad, la interconexión y la emergencia. 3HUni es una red global de personas y organizaciones, cuyo objetivo común es </w:t>
      </w:r>
      <w:proofErr w:type="spellStart"/>
      <w:r w:rsidR="009B27C2">
        <w:rPr>
          <w:lang w:val="es-ES"/>
        </w:rPr>
        <w:t>co</w:t>
      </w:r>
      <w:proofErr w:type="spellEnd"/>
      <w:r w:rsidR="009B27C2">
        <w:rPr>
          <w:lang w:val="es-ES"/>
        </w:rPr>
        <w:t xml:space="preserve">-crear un futuro viable para todos. Esta metodología le permitió al equipo NAP-Ag Colombia dialogar y mapear percepciones acerca de:  </w:t>
      </w:r>
    </w:p>
    <w:p w14:paraId="14B0A26A" w14:textId="77777777" w:rsidR="0068739A" w:rsidRPr="00C06A00" w:rsidRDefault="0068739A" w:rsidP="00010338">
      <w:pPr>
        <w:jc w:val="both"/>
        <w:rPr>
          <w:lang w:val="es-ES"/>
        </w:rPr>
      </w:pPr>
    </w:p>
    <w:p w14:paraId="57536BC9" w14:textId="77777777" w:rsidR="00C06A00" w:rsidRDefault="00332E2B" w:rsidP="00010338">
      <w:pPr>
        <w:pStyle w:val="Prrafodelista"/>
        <w:numPr>
          <w:ilvl w:val="0"/>
          <w:numId w:val="1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s-ES"/>
        </w:rPr>
      </w:pP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lo que actualmente los 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>productores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 están viviendo y experimentando alrededor de los cambios climáticos y 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os desafíos para 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la sostenibilidad de sus medios de vida en el futuro 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(Horizonte 1); </w:t>
      </w:r>
    </w:p>
    <w:p w14:paraId="365AEF76" w14:textId="77777777" w:rsidR="00C06A00" w:rsidRDefault="00332E2B" w:rsidP="00010338">
      <w:pPr>
        <w:pStyle w:val="Prrafodelista"/>
        <w:numPr>
          <w:ilvl w:val="0"/>
          <w:numId w:val="1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s-ES"/>
        </w:rPr>
      </w:pP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el estado futuro emergente o el sistema imaginado del cual podemos identificar elementos en el presente que proporcionan aliento e inspiración 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para sostener </w:t>
      </w:r>
      <w:r w:rsidR="00C06A00" w:rsidRPr="00C06A00">
        <w:rPr>
          <w:rFonts w:ascii="Times New Roman" w:hAnsi="Times New Roman" w:cs="Times New Roman"/>
          <w:sz w:val="24"/>
          <w:szCs w:val="24"/>
          <w:lang w:val="es-ES"/>
        </w:rPr>
        <w:t>los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 medios de vida </w:t>
      </w:r>
      <w:r w:rsidR="00C06A00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C5351D"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C06A00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productores 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(Horizonte 3); </w:t>
      </w:r>
    </w:p>
    <w:p w14:paraId="59A15BDB" w14:textId="4504738A" w:rsidR="00332E2B" w:rsidRPr="00C06A00" w:rsidRDefault="00332E2B" w:rsidP="00010338">
      <w:pPr>
        <w:pStyle w:val="Prrafodelista"/>
        <w:numPr>
          <w:ilvl w:val="0"/>
          <w:numId w:val="1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  <w:lang w:val="es-ES"/>
        </w:rPr>
      </w:pP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la naturaleza de las tensiones y dilemas entre las visiones 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>del futuro (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orizonte 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 y la realidad 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>actual (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orizonte 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C06A00">
        <w:rPr>
          <w:rFonts w:ascii="Times New Roman" w:hAnsi="Times New Roman" w:cs="Times New Roman"/>
          <w:sz w:val="24"/>
          <w:szCs w:val="24"/>
          <w:lang w:val="es-ES"/>
        </w:rPr>
        <w:t xml:space="preserve">lo que permite identificar 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procesos </w:t>
      </w:r>
      <w:r w:rsidRPr="00AC7B97">
        <w:rPr>
          <w:rFonts w:ascii="Times New Roman" w:hAnsi="Times New Roman" w:cs="Times New Roman"/>
          <w:sz w:val="24"/>
          <w:szCs w:val="24"/>
          <w:lang w:val="es-ES"/>
        </w:rPr>
        <w:t xml:space="preserve">sutiles 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>de cambio, nuevas formas de trabajo, nuevas capacidades</w:t>
      </w:r>
      <w:r w:rsidR="00B47A9C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 adaptativas</w:t>
      </w:r>
      <w:r w:rsidR="0026126C">
        <w:rPr>
          <w:rFonts w:ascii="Times New Roman" w:hAnsi="Times New Roman" w:cs="Times New Roman"/>
          <w:sz w:val="24"/>
          <w:szCs w:val="24"/>
          <w:lang w:val="es-ES"/>
        </w:rPr>
        <w:t xml:space="preserve"> e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 incluso nuevas estructuras necesarias para navegar la transición entre </w:t>
      </w:r>
      <w:r w:rsidR="00C06A00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la realidad actual y un futuro </w:t>
      </w:r>
      <w:r w:rsidR="00E84520">
        <w:rPr>
          <w:rFonts w:ascii="Times New Roman" w:hAnsi="Times New Roman" w:cs="Times New Roman"/>
          <w:sz w:val="24"/>
          <w:szCs w:val="24"/>
          <w:lang w:val="es-ES"/>
        </w:rPr>
        <w:t xml:space="preserve">más </w:t>
      </w:r>
      <w:r w:rsidR="00C06A00" w:rsidRPr="00C06A00">
        <w:rPr>
          <w:rFonts w:ascii="Times New Roman" w:hAnsi="Times New Roman" w:cs="Times New Roman"/>
          <w:sz w:val="24"/>
          <w:szCs w:val="24"/>
          <w:lang w:val="es-ES"/>
        </w:rPr>
        <w:t>sostenible</w:t>
      </w:r>
      <w:r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 (Horizonte 2)</w:t>
      </w:r>
      <w:r w:rsidR="00C06A00" w:rsidRPr="00C06A00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E84520">
        <w:rPr>
          <w:rFonts w:ascii="Times New Roman" w:hAnsi="Times New Roman" w:cs="Times New Roman"/>
          <w:sz w:val="24"/>
          <w:szCs w:val="24"/>
          <w:lang w:val="es-ES"/>
        </w:rPr>
        <w:t xml:space="preserve">Este punto fue clave para pensar y </w:t>
      </w:r>
      <w:proofErr w:type="spellStart"/>
      <w:r w:rsidR="00E84520">
        <w:rPr>
          <w:rFonts w:ascii="Times New Roman" w:hAnsi="Times New Roman" w:cs="Times New Roman"/>
          <w:sz w:val="24"/>
          <w:szCs w:val="24"/>
          <w:lang w:val="es-ES"/>
        </w:rPr>
        <w:t>co</w:t>
      </w:r>
      <w:proofErr w:type="spellEnd"/>
      <w:r w:rsidR="00E84520">
        <w:rPr>
          <w:rFonts w:ascii="Times New Roman" w:hAnsi="Times New Roman" w:cs="Times New Roman"/>
          <w:sz w:val="24"/>
          <w:szCs w:val="24"/>
          <w:lang w:val="es-ES"/>
        </w:rPr>
        <w:t xml:space="preserve">-crear estrategias para fortalecer la capacidad adaptativa de los productores. </w:t>
      </w:r>
    </w:p>
    <w:p w14:paraId="1E4DC02B" w14:textId="77777777" w:rsidR="003D32E9" w:rsidRDefault="003D32E9" w:rsidP="00010338">
      <w:pPr>
        <w:jc w:val="both"/>
        <w:rPr>
          <w:lang w:val="es-ES"/>
        </w:rPr>
      </w:pPr>
    </w:p>
    <w:p w14:paraId="27D202C5" w14:textId="6B71DF40" w:rsidR="00AD3206" w:rsidRDefault="00E84520" w:rsidP="00010338">
      <w:pPr>
        <w:jc w:val="both"/>
        <w:rPr>
          <w:lang w:val="es-ES"/>
        </w:rPr>
      </w:pPr>
      <w:r>
        <w:rPr>
          <w:lang w:val="es-ES"/>
        </w:rPr>
        <w:t xml:space="preserve">A través de </w:t>
      </w:r>
      <w:r w:rsidR="009B27C2">
        <w:rPr>
          <w:lang w:val="es-ES"/>
        </w:rPr>
        <w:t>estos diálogos</w:t>
      </w:r>
      <w:r>
        <w:rPr>
          <w:lang w:val="es-ES"/>
        </w:rPr>
        <w:t xml:space="preserve"> se pudo identificar que los impactos </w:t>
      </w:r>
      <w:r w:rsidR="003D32E9" w:rsidRPr="00C06A00">
        <w:rPr>
          <w:lang w:val="es-ES"/>
        </w:rPr>
        <w:t xml:space="preserve">económicos y los costos de los </w:t>
      </w:r>
      <w:r>
        <w:rPr>
          <w:lang w:val="es-ES"/>
        </w:rPr>
        <w:t>eventos</w:t>
      </w:r>
      <w:r w:rsidR="003D32E9" w:rsidRPr="00C06A00">
        <w:rPr>
          <w:lang w:val="es-ES"/>
        </w:rPr>
        <w:t xml:space="preserve"> climáticos extremos y el cambio climático </w:t>
      </w:r>
      <w:r>
        <w:rPr>
          <w:lang w:val="es-ES"/>
        </w:rPr>
        <w:t>gradual están en la</w:t>
      </w:r>
      <w:r w:rsidR="003D32E9" w:rsidRPr="00C06A00">
        <w:rPr>
          <w:lang w:val="es-ES"/>
        </w:rPr>
        <w:t xml:space="preserve"> conciencia pública</w:t>
      </w:r>
      <w:r>
        <w:rPr>
          <w:lang w:val="es-ES"/>
        </w:rPr>
        <w:t>, as</w:t>
      </w:r>
      <w:r w:rsidR="00010338">
        <w:rPr>
          <w:lang w:val="es-ES"/>
        </w:rPr>
        <w:t xml:space="preserve">í como </w:t>
      </w:r>
      <w:r>
        <w:rPr>
          <w:lang w:val="es-ES"/>
        </w:rPr>
        <w:lastRenderedPageBreak/>
        <w:t xml:space="preserve">la preocupación alrededor de </w:t>
      </w:r>
      <w:r w:rsidR="003D32E9" w:rsidRPr="00C06A00">
        <w:rPr>
          <w:lang w:val="es-ES"/>
        </w:rPr>
        <w:t xml:space="preserve">las pérdidas </w:t>
      </w:r>
      <w:r>
        <w:rPr>
          <w:lang w:val="es-ES"/>
        </w:rPr>
        <w:t xml:space="preserve">materiales, </w:t>
      </w:r>
      <w:proofErr w:type="spellStart"/>
      <w:r>
        <w:rPr>
          <w:lang w:val="es-ES"/>
        </w:rPr>
        <w:t>ecosistémicas</w:t>
      </w:r>
      <w:proofErr w:type="spellEnd"/>
      <w:r>
        <w:rPr>
          <w:lang w:val="es-ES"/>
        </w:rPr>
        <w:t xml:space="preserve"> y culturales que están viviendo en </w:t>
      </w:r>
      <w:r w:rsidR="009B27C2">
        <w:rPr>
          <w:lang w:val="es-ES"/>
        </w:rPr>
        <w:t>los territorios visitados</w:t>
      </w:r>
      <w:r>
        <w:rPr>
          <w:lang w:val="es-ES"/>
        </w:rPr>
        <w:t xml:space="preserve">. Los diferentes asistentes ven con urgencia </w:t>
      </w:r>
      <w:r w:rsidR="00010338">
        <w:rPr>
          <w:lang w:val="es-ES"/>
        </w:rPr>
        <w:t xml:space="preserve">la construcción del plan nacional de adaptación del sector agropecuario en Colombia, pero sobretodo la implementación a nivel local que </w:t>
      </w:r>
      <w:r w:rsidR="0026126C">
        <w:rPr>
          <w:lang w:val="es-ES"/>
        </w:rPr>
        <w:t xml:space="preserve">brinde </w:t>
      </w:r>
      <w:r w:rsidR="00010338">
        <w:rPr>
          <w:lang w:val="es-ES"/>
        </w:rPr>
        <w:t xml:space="preserve">opciones y estrategias reales para fomentar la resiliencia climática. Así mismo, se reclama la importancia de acceder a proyecciones de escala más local sobre los </w:t>
      </w:r>
      <w:r w:rsidR="003D32E9" w:rsidRPr="00C06A00">
        <w:rPr>
          <w:lang w:val="es-ES"/>
        </w:rPr>
        <w:t>riesgo</w:t>
      </w:r>
      <w:r w:rsidR="00010338">
        <w:rPr>
          <w:lang w:val="es-ES"/>
        </w:rPr>
        <w:t>s</w:t>
      </w:r>
      <w:r w:rsidR="003D32E9" w:rsidRPr="00C06A00">
        <w:rPr>
          <w:lang w:val="es-ES"/>
        </w:rPr>
        <w:t xml:space="preserve"> climático</w:t>
      </w:r>
      <w:r w:rsidR="00010338">
        <w:rPr>
          <w:lang w:val="es-ES"/>
        </w:rPr>
        <w:t>s</w:t>
      </w:r>
      <w:r w:rsidR="003D32E9" w:rsidRPr="00C06A00">
        <w:rPr>
          <w:lang w:val="es-ES"/>
        </w:rPr>
        <w:t xml:space="preserve"> y </w:t>
      </w:r>
      <w:r w:rsidR="00010338">
        <w:rPr>
          <w:lang w:val="es-ES"/>
        </w:rPr>
        <w:t>su relación con los</w:t>
      </w:r>
      <w:r w:rsidR="003D32E9" w:rsidRPr="00C06A00">
        <w:rPr>
          <w:lang w:val="es-ES"/>
        </w:rPr>
        <w:t xml:space="preserve"> riesgos económicos y vulnerabilidades</w:t>
      </w:r>
      <w:r w:rsidR="00010338">
        <w:rPr>
          <w:lang w:val="es-ES"/>
        </w:rPr>
        <w:t xml:space="preserve">. </w:t>
      </w:r>
      <w:r w:rsidR="001C4E99">
        <w:rPr>
          <w:lang w:val="es-ES"/>
        </w:rPr>
        <w:t>Desde una perspectiva más estructural se manifiesta que las formas de desarrollo</w:t>
      </w:r>
      <w:r w:rsidR="00396217">
        <w:rPr>
          <w:lang w:val="es-ES"/>
        </w:rPr>
        <w:t xml:space="preserve"> agropecuario</w:t>
      </w:r>
      <w:r w:rsidR="001C4E99">
        <w:rPr>
          <w:lang w:val="es-ES"/>
        </w:rPr>
        <w:t>, educación, distribución de alimentos</w:t>
      </w:r>
      <w:r w:rsidR="00396217">
        <w:rPr>
          <w:lang w:val="es-ES"/>
        </w:rPr>
        <w:t xml:space="preserve">, el acceso a la tierra, sistemas financieros y de créditos agropecuarios tienen que </w:t>
      </w:r>
      <w:r w:rsidR="0026126C">
        <w:rPr>
          <w:lang w:val="es-ES"/>
        </w:rPr>
        <w:t xml:space="preserve">replantearse </w:t>
      </w:r>
      <w:r w:rsidR="00396217">
        <w:rPr>
          <w:lang w:val="es-ES"/>
        </w:rPr>
        <w:t>para futuros más sostenibles y equitativos.</w:t>
      </w:r>
      <w:r w:rsidR="001C4E99">
        <w:rPr>
          <w:lang w:val="es-ES"/>
        </w:rPr>
        <w:t xml:space="preserve">  </w:t>
      </w:r>
    </w:p>
    <w:p w14:paraId="3EC10E8B" w14:textId="77777777" w:rsidR="00AD3206" w:rsidRDefault="00AD3206" w:rsidP="00010338">
      <w:pPr>
        <w:jc w:val="both"/>
        <w:rPr>
          <w:lang w:val="es-ES"/>
        </w:rPr>
      </w:pPr>
    </w:p>
    <w:p w14:paraId="5E4A8D3B" w14:textId="0A9D3DD0" w:rsidR="008F5FEE" w:rsidRPr="008F5FEE" w:rsidRDefault="009B27C2" w:rsidP="008F5FEE">
      <w:pPr>
        <w:jc w:val="both"/>
        <w:rPr>
          <w:lang w:val="es-ES"/>
        </w:rPr>
      </w:pPr>
      <w:r>
        <w:rPr>
          <w:lang w:val="es-ES"/>
        </w:rPr>
        <w:t>La participación</w:t>
      </w:r>
      <w:r w:rsidR="001C4E99">
        <w:rPr>
          <w:lang w:val="es-ES"/>
        </w:rPr>
        <w:t xml:space="preserve"> de las personas fue valiosa y generosa, además de identificar vulnerabilidades y preocupaciones, se identificaron </w:t>
      </w:r>
      <w:r w:rsidR="00B66E58">
        <w:rPr>
          <w:lang w:val="es-ES"/>
        </w:rPr>
        <w:t xml:space="preserve">prácticas </w:t>
      </w:r>
      <w:r w:rsidR="001C4E99">
        <w:rPr>
          <w:lang w:val="es-ES"/>
        </w:rPr>
        <w:t>locales y propias que están fortaleciendo la capacidad adaptativa de los productores agrope</w:t>
      </w:r>
      <w:r w:rsidR="00396217">
        <w:rPr>
          <w:lang w:val="es-ES"/>
        </w:rPr>
        <w:t xml:space="preserve">cuarios. </w:t>
      </w:r>
      <w:r w:rsidR="008F5FEE" w:rsidRPr="008F5FEE">
        <w:rPr>
          <w:lang w:val="es-ES"/>
        </w:rPr>
        <w:t xml:space="preserve">Estos diálogos </w:t>
      </w:r>
      <w:r w:rsidR="00396217">
        <w:rPr>
          <w:lang w:val="es-ES"/>
        </w:rPr>
        <w:t>han representado para el programa NAP-Ag</w:t>
      </w:r>
      <w:r w:rsidR="008F5FEE" w:rsidRPr="008F5FEE">
        <w:rPr>
          <w:lang w:val="es-ES"/>
        </w:rPr>
        <w:t xml:space="preserve"> </w:t>
      </w:r>
      <w:r w:rsidR="00396217">
        <w:rPr>
          <w:lang w:val="es-ES"/>
        </w:rPr>
        <w:t>espacios</w:t>
      </w:r>
      <w:r w:rsidR="008F5FEE" w:rsidRPr="008F5FEE">
        <w:rPr>
          <w:lang w:val="es-ES"/>
        </w:rPr>
        <w:t xml:space="preserve"> de participación </w:t>
      </w:r>
      <w:r w:rsidR="00AD3206">
        <w:rPr>
          <w:lang w:val="es-ES"/>
        </w:rPr>
        <w:t xml:space="preserve">importantes </w:t>
      </w:r>
      <w:r w:rsidR="008F5FEE" w:rsidRPr="008F5FEE">
        <w:rPr>
          <w:lang w:val="es-ES"/>
        </w:rPr>
        <w:t xml:space="preserve">para recoger insumos </w:t>
      </w:r>
      <w:r w:rsidR="00AD3206">
        <w:rPr>
          <w:lang w:val="es-ES"/>
        </w:rPr>
        <w:t>que contribuyen en el</w:t>
      </w:r>
      <w:r w:rsidR="008F5FEE" w:rsidRPr="008F5FEE">
        <w:rPr>
          <w:lang w:val="es-ES"/>
        </w:rPr>
        <w:t xml:space="preserve"> diseño del </w:t>
      </w:r>
      <w:r w:rsidR="008F5FEE">
        <w:rPr>
          <w:lang w:val="es-ES"/>
        </w:rPr>
        <w:t>plan nacional de adaptación del sector agropecuario</w:t>
      </w:r>
      <w:r w:rsidR="00AD3206">
        <w:rPr>
          <w:lang w:val="es-ES"/>
        </w:rPr>
        <w:t xml:space="preserve">, para permitir </w:t>
      </w:r>
      <w:r w:rsidR="008F5FEE">
        <w:rPr>
          <w:lang w:val="es-ES"/>
        </w:rPr>
        <w:t xml:space="preserve">la transición a </w:t>
      </w:r>
      <w:r w:rsidR="008F5FEE" w:rsidRPr="008F5FEE">
        <w:rPr>
          <w:lang w:val="es-ES"/>
        </w:rPr>
        <w:t xml:space="preserve">sistemas de producción </w:t>
      </w:r>
      <w:r w:rsidR="008F5FEE">
        <w:rPr>
          <w:lang w:val="es-ES"/>
        </w:rPr>
        <w:t xml:space="preserve">con una mayor capacidad adaptativa a la </w:t>
      </w:r>
      <w:r w:rsidR="008F5FEE" w:rsidRPr="00AC7B97">
        <w:rPr>
          <w:lang w:val="es-ES"/>
        </w:rPr>
        <w:t>variabilidad climática y a los cambios futuros del clima</w:t>
      </w:r>
      <w:r w:rsidR="008F5FEE">
        <w:rPr>
          <w:lang w:val="es-ES"/>
        </w:rPr>
        <w:t xml:space="preserve">. </w:t>
      </w:r>
      <w:r w:rsidR="005E197A">
        <w:rPr>
          <w:lang w:val="es-ES"/>
        </w:rPr>
        <w:t xml:space="preserve">Así mismo, la metodología de los tres horizontes permitió interrelacionar escenarios posibles para la adaptación y la transformación del sector agropecuario </w:t>
      </w:r>
      <w:r w:rsidR="00AD3206">
        <w:rPr>
          <w:lang w:val="es-ES"/>
        </w:rPr>
        <w:t>colombiano,</w:t>
      </w:r>
      <w:r w:rsidR="005E197A">
        <w:rPr>
          <w:lang w:val="es-ES"/>
        </w:rPr>
        <w:t xml:space="preserve"> en un contexto de cambio climático. </w:t>
      </w:r>
    </w:p>
    <w:p w14:paraId="6D18E819" w14:textId="77777777" w:rsidR="002D0A3A" w:rsidRDefault="002D0A3A" w:rsidP="00010338">
      <w:pPr>
        <w:jc w:val="both"/>
        <w:rPr>
          <w:lang w:val="es-ES"/>
        </w:rPr>
      </w:pPr>
    </w:p>
    <w:p w14:paraId="6F8CF4D9" w14:textId="77777777" w:rsidR="002D0A3A" w:rsidRDefault="002D0A3A" w:rsidP="00010338">
      <w:pPr>
        <w:jc w:val="both"/>
        <w:rPr>
          <w:lang w:val="es-ES"/>
        </w:rPr>
      </w:pPr>
      <w:bookmarkStart w:id="0" w:name="_GoBack"/>
      <w:bookmarkEnd w:id="0"/>
    </w:p>
    <w:p w14:paraId="0D9A2D15" w14:textId="77777777" w:rsidR="002D0A3A" w:rsidRDefault="002D0A3A" w:rsidP="00010338">
      <w:pPr>
        <w:jc w:val="both"/>
        <w:rPr>
          <w:lang w:val="es-ES"/>
        </w:rPr>
      </w:pPr>
    </w:p>
    <w:p w14:paraId="6EC04908" w14:textId="77777777" w:rsidR="003D32E9" w:rsidRPr="00C06A00" w:rsidRDefault="003D32E9" w:rsidP="00010338">
      <w:pPr>
        <w:jc w:val="both"/>
        <w:rPr>
          <w:lang w:val="es-ES"/>
        </w:rPr>
      </w:pPr>
    </w:p>
    <w:p w14:paraId="61BE9FE8" w14:textId="77777777" w:rsidR="00586ACA" w:rsidRPr="00C06A00" w:rsidRDefault="00586ACA" w:rsidP="00010338">
      <w:pPr>
        <w:jc w:val="both"/>
        <w:rPr>
          <w:lang w:val="es-ES"/>
        </w:rPr>
      </w:pPr>
    </w:p>
    <w:sectPr w:rsidR="00586ACA" w:rsidRPr="00C06A00" w:rsidSect="00B737EB">
      <w:pgSz w:w="12240" w:h="15840"/>
      <w:pgMar w:top="1440" w:right="1440" w:bottom="1440" w:left="1440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F313C" w14:textId="77777777" w:rsidR="00C71FCB" w:rsidRDefault="00C71FCB" w:rsidP="00205420">
      <w:r>
        <w:separator/>
      </w:r>
    </w:p>
  </w:endnote>
  <w:endnote w:type="continuationSeparator" w:id="0">
    <w:p w14:paraId="58193A76" w14:textId="77777777" w:rsidR="00C71FCB" w:rsidRDefault="00C71FCB" w:rsidP="002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Cambria"/>
    <w:panose1 w:val="020B0604020202020204"/>
    <w:charset w:val="00"/>
    <w:family w:val="roman"/>
    <w:pitch w:val="default"/>
  </w:font>
  <w:font w:name="FreeSans">
    <w:altName w:val="Cambria"/>
    <w:panose1 w:val="020B0604020202020204"/>
    <w:charset w:val="00"/>
    <w:family w:val="roman"/>
    <w:pitch w:val="default"/>
  </w:font>
  <w:font w:name="Gill Sans MT">
    <w:altName w:val="Gill Sans MT"/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CDF12" w14:textId="77777777" w:rsidR="00C71FCB" w:rsidRDefault="00C71FCB" w:rsidP="00205420">
      <w:r>
        <w:separator/>
      </w:r>
    </w:p>
  </w:footnote>
  <w:footnote w:type="continuationSeparator" w:id="0">
    <w:p w14:paraId="664C0EBE" w14:textId="77777777" w:rsidR="00C71FCB" w:rsidRDefault="00C71FCB" w:rsidP="0020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09BD"/>
    <w:multiLevelType w:val="hybridMultilevel"/>
    <w:tmpl w:val="95D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7540"/>
    <w:multiLevelType w:val="hybridMultilevel"/>
    <w:tmpl w:val="EE54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A"/>
    <w:multiLevelType w:val="hybridMultilevel"/>
    <w:tmpl w:val="7E2C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5A8"/>
    <w:multiLevelType w:val="hybridMultilevel"/>
    <w:tmpl w:val="23107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168B"/>
    <w:multiLevelType w:val="hybridMultilevel"/>
    <w:tmpl w:val="1134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F2E49"/>
    <w:multiLevelType w:val="hybridMultilevel"/>
    <w:tmpl w:val="D076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C580D"/>
    <w:multiLevelType w:val="hybridMultilevel"/>
    <w:tmpl w:val="655ABC9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CB21D7"/>
    <w:multiLevelType w:val="hybridMultilevel"/>
    <w:tmpl w:val="E414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F4244"/>
    <w:multiLevelType w:val="hybridMultilevel"/>
    <w:tmpl w:val="D564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764D3"/>
    <w:multiLevelType w:val="hybridMultilevel"/>
    <w:tmpl w:val="7160EF6E"/>
    <w:lvl w:ilvl="0" w:tplc="450C70F2">
      <w:start w:val="1"/>
      <w:numFmt w:val="lowerLetter"/>
      <w:lvlText w:val="(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0" w15:restartNumberingAfterBreak="0">
    <w:nsid w:val="64DF15F1"/>
    <w:multiLevelType w:val="hybridMultilevel"/>
    <w:tmpl w:val="5902280E"/>
    <w:lvl w:ilvl="0" w:tplc="450C70F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4E33A4"/>
    <w:multiLevelType w:val="hybridMultilevel"/>
    <w:tmpl w:val="B834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04513"/>
    <w:multiLevelType w:val="hybridMultilevel"/>
    <w:tmpl w:val="42AE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55616"/>
    <w:multiLevelType w:val="hybridMultilevel"/>
    <w:tmpl w:val="803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13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C1"/>
    <w:rsid w:val="0000400F"/>
    <w:rsid w:val="00010338"/>
    <w:rsid w:val="000248AC"/>
    <w:rsid w:val="00031327"/>
    <w:rsid w:val="000339D3"/>
    <w:rsid w:val="00036577"/>
    <w:rsid w:val="00046E13"/>
    <w:rsid w:val="00076812"/>
    <w:rsid w:val="000A4992"/>
    <w:rsid w:val="000C0466"/>
    <w:rsid w:val="0012552E"/>
    <w:rsid w:val="0013396B"/>
    <w:rsid w:val="00153968"/>
    <w:rsid w:val="001B1FC0"/>
    <w:rsid w:val="001C0226"/>
    <w:rsid w:val="001C1994"/>
    <w:rsid w:val="001C4E99"/>
    <w:rsid w:val="00205420"/>
    <w:rsid w:val="00250129"/>
    <w:rsid w:val="0026126C"/>
    <w:rsid w:val="002B1BD0"/>
    <w:rsid w:val="002B1F85"/>
    <w:rsid w:val="002D0A3A"/>
    <w:rsid w:val="003123CB"/>
    <w:rsid w:val="00332E2B"/>
    <w:rsid w:val="0035731D"/>
    <w:rsid w:val="003821D4"/>
    <w:rsid w:val="00396217"/>
    <w:rsid w:val="003D32E9"/>
    <w:rsid w:val="00412EF9"/>
    <w:rsid w:val="00413099"/>
    <w:rsid w:val="00422805"/>
    <w:rsid w:val="00457CA0"/>
    <w:rsid w:val="00466F77"/>
    <w:rsid w:val="00473277"/>
    <w:rsid w:val="004C3D2A"/>
    <w:rsid w:val="004D6DF7"/>
    <w:rsid w:val="004E606E"/>
    <w:rsid w:val="00515CE1"/>
    <w:rsid w:val="00532F71"/>
    <w:rsid w:val="00537307"/>
    <w:rsid w:val="00547323"/>
    <w:rsid w:val="005538BC"/>
    <w:rsid w:val="00586691"/>
    <w:rsid w:val="00586ACA"/>
    <w:rsid w:val="00587701"/>
    <w:rsid w:val="005A3F5E"/>
    <w:rsid w:val="005E197A"/>
    <w:rsid w:val="0068739A"/>
    <w:rsid w:val="006907E0"/>
    <w:rsid w:val="006E6414"/>
    <w:rsid w:val="006F1CAD"/>
    <w:rsid w:val="0074121D"/>
    <w:rsid w:val="00777E1A"/>
    <w:rsid w:val="007A28A6"/>
    <w:rsid w:val="007E1419"/>
    <w:rsid w:val="008005BB"/>
    <w:rsid w:val="00816372"/>
    <w:rsid w:val="008757C8"/>
    <w:rsid w:val="00885CBB"/>
    <w:rsid w:val="008F5FEE"/>
    <w:rsid w:val="00907CC1"/>
    <w:rsid w:val="009419C5"/>
    <w:rsid w:val="00950F01"/>
    <w:rsid w:val="00960523"/>
    <w:rsid w:val="00993848"/>
    <w:rsid w:val="009A4851"/>
    <w:rsid w:val="009B27C2"/>
    <w:rsid w:val="009D227D"/>
    <w:rsid w:val="009E4314"/>
    <w:rsid w:val="00AC7B97"/>
    <w:rsid w:val="00AD3206"/>
    <w:rsid w:val="00B00FA4"/>
    <w:rsid w:val="00B30121"/>
    <w:rsid w:val="00B47A9C"/>
    <w:rsid w:val="00B66E58"/>
    <w:rsid w:val="00B737EB"/>
    <w:rsid w:val="00B91EAB"/>
    <w:rsid w:val="00BB29DA"/>
    <w:rsid w:val="00BD3C14"/>
    <w:rsid w:val="00BE0658"/>
    <w:rsid w:val="00BE7AE6"/>
    <w:rsid w:val="00C06A00"/>
    <w:rsid w:val="00C4570C"/>
    <w:rsid w:val="00C5351D"/>
    <w:rsid w:val="00C71FCB"/>
    <w:rsid w:val="00C84FAD"/>
    <w:rsid w:val="00CC1BBD"/>
    <w:rsid w:val="00CC5B47"/>
    <w:rsid w:val="00CD1085"/>
    <w:rsid w:val="00D21F9E"/>
    <w:rsid w:val="00D34BE2"/>
    <w:rsid w:val="00D85FAD"/>
    <w:rsid w:val="00DB45AD"/>
    <w:rsid w:val="00E04442"/>
    <w:rsid w:val="00E33BFF"/>
    <w:rsid w:val="00E51FE5"/>
    <w:rsid w:val="00E65DEB"/>
    <w:rsid w:val="00E71E2D"/>
    <w:rsid w:val="00E84520"/>
    <w:rsid w:val="00E910EB"/>
    <w:rsid w:val="00E9133D"/>
    <w:rsid w:val="00EE0F16"/>
    <w:rsid w:val="00EE761B"/>
    <w:rsid w:val="00F0253C"/>
    <w:rsid w:val="00F06C92"/>
    <w:rsid w:val="00F32CCC"/>
    <w:rsid w:val="00FB2A89"/>
    <w:rsid w:val="00FD1A60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B77204"/>
  <w15:chartTrackingRefBased/>
  <w15:docId w15:val="{61152F40-3008-F044-A124-DC860272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0129"/>
    <w:pPr>
      <w:keepNext/>
      <w:keepLines/>
      <w:spacing w:before="40" w:line="360" w:lineRule="auto"/>
      <w:outlineLvl w:val="1"/>
    </w:pPr>
    <w:rPr>
      <w:rFonts w:ascii="Segoe UI" w:eastAsiaTheme="majorEastAsia" w:hAnsi="Segoe UI" w:cstheme="majorBidi"/>
      <w:color w:val="2F5496" w:themeColor="accent1" w:themeShade="BF"/>
      <w:sz w:val="20"/>
      <w:szCs w:val="26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42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5420"/>
  </w:style>
  <w:style w:type="paragraph" w:styleId="Piedepgina">
    <w:name w:val="footer"/>
    <w:basedOn w:val="Normal"/>
    <w:link w:val="PiedepginaCar"/>
    <w:uiPriority w:val="99"/>
    <w:unhideWhenUsed/>
    <w:rsid w:val="0020542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420"/>
  </w:style>
  <w:style w:type="character" w:customStyle="1" w:styleId="Ttulo2Car">
    <w:name w:val="Título 2 Car"/>
    <w:basedOn w:val="Fuentedeprrafopredeter"/>
    <w:link w:val="Ttulo2"/>
    <w:uiPriority w:val="9"/>
    <w:rsid w:val="00250129"/>
    <w:rPr>
      <w:rFonts w:ascii="Segoe UI" w:eastAsiaTheme="majorEastAsia" w:hAnsi="Segoe UI" w:cstheme="majorBidi"/>
      <w:color w:val="2F5496" w:themeColor="accent1" w:themeShade="BF"/>
      <w:sz w:val="20"/>
      <w:szCs w:val="26"/>
      <w:lang w:val="es-CO"/>
    </w:rPr>
  </w:style>
  <w:style w:type="paragraph" w:styleId="Prrafodelista">
    <w:name w:val="List Paragraph"/>
    <w:basedOn w:val="Normal"/>
    <w:uiPriority w:val="34"/>
    <w:qFormat/>
    <w:rsid w:val="00250129"/>
    <w:pPr>
      <w:spacing w:line="360" w:lineRule="auto"/>
      <w:ind w:left="720"/>
      <w:contextualSpacing/>
      <w:jc w:val="both"/>
    </w:pPr>
    <w:rPr>
      <w:rFonts w:ascii="Segoe UI" w:hAnsi="Segoe UI" w:cstheme="minorBidi"/>
      <w:sz w:val="20"/>
      <w:szCs w:val="22"/>
      <w:lang w:val="es-CO"/>
    </w:rPr>
  </w:style>
  <w:style w:type="table" w:styleId="Tablaconcuadrcula">
    <w:name w:val="Table Grid"/>
    <w:basedOn w:val="Tablanormal"/>
    <w:uiPriority w:val="39"/>
    <w:unhideWhenUsed/>
    <w:rsid w:val="00250129"/>
    <w:pPr>
      <w:widowControl w:val="0"/>
      <w:autoSpaceDN w:val="0"/>
      <w:textAlignment w:val="baseline"/>
    </w:pPr>
    <w:rPr>
      <w:rFonts w:ascii="Liberation Serif" w:eastAsia="Droid Sans Fallback" w:hAnsi="Liberation Serif" w:cs="FreeSans"/>
      <w:kern w:val="3"/>
      <w:lang w:val="es-CO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50129"/>
    <w:pPr>
      <w:jc w:val="both"/>
    </w:pPr>
    <w:rPr>
      <w:rFonts w:ascii="Segoe UI" w:hAnsi="Segoe U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50129"/>
    <w:rPr>
      <w:rFonts w:ascii="Segoe UI" w:hAnsi="Segoe U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250129"/>
    <w:rPr>
      <w:vertAlign w:val="superscript"/>
    </w:rPr>
  </w:style>
  <w:style w:type="paragraph" w:customStyle="1" w:styleId="Standard">
    <w:name w:val="Standard"/>
    <w:rsid w:val="0025012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s-CO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907E0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4E606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4E606E"/>
    <w:rPr>
      <w:color w:val="808080"/>
      <w:shd w:val="clear" w:color="auto" w:fill="E6E6E6"/>
    </w:rPr>
  </w:style>
  <w:style w:type="paragraph" w:customStyle="1" w:styleId="Default">
    <w:name w:val="Default"/>
    <w:rsid w:val="00547323"/>
    <w:pPr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character" w:customStyle="1" w:styleId="apple-converted-space">
    <w:name w:val="apple-converted-space"/>
    <w:basedOn w:val="Fuentedeprrafopredeter"/>
    <w:rsid w:val="00586ACA"/>
  </w:style>
  <w:style w:type="character" w:styleId="Refdecomentario">
    <w:name w:val="annotation reference"/>
    <w:basedOn w:val="Fuentedeprrafopredeter"/>
    <w:uiPriority w:val="99"/>
    <w:semiHidden/>
    <w:unhideWhenUsed/>
    <w:rsid w:val="00C535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351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35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5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5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5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608C-CDA8-0E45-A95A-7C094E65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755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Mahecha</dc:creator>
  <cp:keywords/>
  <dc:description/>
  <cp:lastModifiedBy>Liliana Rodriguez</cp:lastModifiedBy>
  <cp:revision>3</cp:revision>
  <dcterms:created xsi:type="dcterms:W3CDTF">2018-06-19T02:47:00Z</dcterms:created>
  <dcterms:modified xsi:type="dcterms:W3CDTF">2018-06-19T02:51:00Z</dcterms:modified>
</cp:coreProperties>
</file>